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8A5D" w14:textId="77777777" w:rsidR="007D247C" w:rsidRDefault="007D247C" w:rsidP="009A0C21">
      <w:pPr>
        <w:pStyle w:val="Heading1"/>
        <w:spacing w:before="0" w:after="0"/>
        <w:rPr>
          <w:sz w:val="36"/>
          <w:szCs w:val="36"/>
          <w:shd w:val="clear" w:color="auto" w:fill="FCBB69"/>
        </w:rPr>
      </w:pPr>
      <w:bookmarkStart w:id="0" w:name="_heading=h.9s6p4z5kvodb" w:colFirst="0" w:colLast="0"/>
      <w:bookmarkEnd w:id="0"/>
    </w:p>
    <w:p w14:paraId="38AEC809" w14:textId="77777777" w:rsidR="007D247C" w:rsidRDefault="007D247C" w:rsidP="009A0C21">
      <w:pPr>
        <w:pStyle w:val="Heading1"/>
        <w:spacing w:before="200" w:after="200"/>
        <w:rPr>
          <w:rFonts w:ascii="Open Sans" w:eastAsia="Open Sans" w:hAnsi="Open Sans" w:cs="Open Sans"/>
          <w:b/>
          <w:bCs/>
          <w:color w:val="004B88"/>
          <w:shd w:val="clear" w:color="auto" w:fill="FCBB69"/>
        </w:rPr>
      </w:pPr>
      <w:bookmarkStart w:id="1" w:name="_heading=h.ls26tlme3i9v" w:colFirst="0" w:colLast="0"/>
      <w:bookmarkEnd w:id="1"/>
    </w:p>
    <w:p w14:paraId="243CC83B" w14:textId="77777777" w:rsidR="007D247C" w:rsidRDefault="00000000" w:rsidP="009A0C21">
      <w:pPr>
        <w:pStyle w:val="Heading1"/>
        <w:spacing w:before="200" w:after="200"/>
        <w:rPr>
          <w:shd w:val="clear" w:color="auto" w:fill="FCBB69"/>
        </w:rPr>
      </w:pPr>
      <w:bookmarkStart w:id="2" w:name="_heading=h.9cmbs788j3p4" w:colFirst="0" w:colLast="0"/>
      <w:bookmarkEnd w:id="2"/>
      <w:r>
        <w:rPr>
          <w:rFonts w:ascii="Open Sans" w:eastAsia="Open Sans" w:hAnsi="Open Sans" w:cs="Open Sans"/>
          <w:b/>
          <w:bCs/>
          <w:color w:val="004B88"/>
          <w:shd w:val="clear" w:color="auto" w:fill="FCBB69"/>
        </w:rPr>
        <w:t>Become a Citizens Advice volunteer</w:t>
      </w:r>
    </w:p>
    <w:p w14:paraId="4ADA336F" w14:textId="77777777" w:rsidR="007D247C" w:rsidRDefault="00000000" w:rsidP="009A0C21">
      <w:pPr>
        <w:pBdr>
          <w:top w:val="none" w:sz="0" w:space="0" w:color="000000"/>
          <w:left w:val="none" w:sz="0" w:space="0" w:color="000000"/>
          <w:bottom w:val="none" w:sz="0" w:space="8" w:color="000000"/>
          <w:right w:val="none" w:sz="0" w:space="0" w:color="000000"/>
        </w:pBdr>
        <w:shd w:val="clear" w:color="auto" w:fill="FFFFFF"/>
        <w:spacing w:before="20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give people the knowledge and confidence they need to find their way forward - whoever they are, and whatever their problem.</w:t>
      </w:r>
    </w:p>
    <w:p w14:paraId="2FF4056A" w14:textId="77777777" w:rsidR="007D247C" w:rsidRDefault="00000000" w:rsidP="009A0C21">
      <w:pPr>
        <w:pBdr>
          <w:top w:val="none" w:sz="0" w:space="0" w:color="000000"/>
          <w:left w:val="none" w:sz="0" w:space="0" w:color="000000"/>
          <w:bottom w:val="none" w:sz="0" w:space="8" w:color="000000"/>
          <w:right w:val="none" w:sz="0" w:space="0" w:color="000000"/>
        </w:pBdr>
        <w:shd w:val="clear" w:color="auto" w:fill="FFFFFF"/>
        <w:spacing w:before="200" w:line="240" w:lineRule="auto"/>
        <w:ind w:right="225"/>
        <w:rPr>
          <w:rFonts w:ascii="Open Sans" w:eastAsia="Open Sans" w:hAnsi="Open Sans" w:cs="Open Sans"/>
          <w:color w:val="0B5394"/>
          <w:sz w:val="24"/>
          <w:szCs w:val="24"/>
        </w:rPr>
      </w:pPr>
      <w:r>
        <w:rPr>
          <w:rFonts w:ascii="Open Sans" w:eastAsia="Open Sans" w:hAnsi="Open Sans" w:cs="Open Sans"/>
          <w:color w:val="0B5394"/>
          <w:sz w:val="24"/>
          <w:szCs w:val="24"/>
        </w:rPr>
        <w:t>Our national organisation and network of local independent charities help millions of people every year with free, practical advice. This means we really understand the issues affecting people in our society and advocate for changes to policies and practices that will improve lives.</w:t>
      </w:r>
    </w:p>
    <w:p w14:paraId="2489A7E0" w14:textId="77777777" w:rsidR="00DA18BE" w:rsidRDefault="00000000" w:rsidP="009A0C21">
      <w:pPr>
        <w:pBdr>
          <w:top w:val="none" w:sz="0" w:space="0" w:color="000000"/>
          <w:left w:val="none" w:sz="0" w:space="0" w:color="000000"/>
          <w:bottom w:val="none" w:sz="0" w:space="8" w:color="000000"/>
          <w:right w:val="none" w:sz="0" w:space="0" w:color="000000"/>
        </w:pBdr>
        <w:shd w:val="clear" w:color="auto" w:fill="FFFFFF"/>
        <w:spacing w:before="200" w:after="8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are supported by volunteers who are at the heart of the communities they serve.</w:t>
      </w:r>
    </w:p>
    <w:p w14:paraId="3D577392" w14:textId="2A734E25" w:rsidR="007D247C" w:rsidRDefault="00000000" w:rsidP="009A0C21">
      <w:pPr>
        <w:pBdr>
          <w:top w:val="none" w:sz="0" w:space="0" w:color="000000"/>
          <w:left w:val="none" w:sz="0" w:space="0" w:color="000000"/>
          <w:bottom w:val="none" w:sz="0" w:space="8" w:color="000000"/>
          <w:right w:val="none" w:sz="0" w:space="0" w:color="000000"/>
        </w:pBdr>
        <w:shd w:val="clear" w:color="auto" w:fill="FFFFFF"/>
        <w:spacing w:after="80" w:line="240" w:lineRule="auto"/>
        <w:rPr>
          <w:rFonts w:ascii="Open Sans" w:eastAsia="Open Sans" w:hAnsi="Open Sans" w:cs="Open Sans"/>
          <w:b/>
          <w:bCs/>
          <w:color w:val="004B88"/>
          <w:sz w:val="24"/>
          <w:szCs w:val="24"/>
        </w:rPr>
      </w:pPr>
      <w:r>
        <w:rPr>
          <w:rFonts w:ascii="Open Sans" w:eastAsia="Open Sans" w:hAnsi="Open Sans" w:cs="Open Sans"/>
          <w:color w:val="0B5394"/>
          <w:sz w:val="24"/>
          <w:szCs w:val="24"/>
        </w:rPr>
        <w:t>If you want to help us shape a society where people face far fewer problems, this is the role for you.</w:t>
      </w:r>
    </w:p>
    <w:p w14:paraId="5EF98180" w14:textId="77777777" w:rsidR="007D247C" w:rsidRDefault="00000000" w:rsidP="009A0C21">
      <w:pPr>
        <w:pStyle w:val="Heading1"/>
        <w:spacing w:before="200"/>
        <w:rPr>
          <w:rFonts w:ascii="Open Sans" w:eastAsia="Open Sans" w:hAnsi="Open Sans" w:cs="Open Sans"/>
          <w:color w:val="004B88"/>
          <w:sz w:val="32"/>
          <w:szCs w:val="32"/>
        </w:rPr>
      </w:pPr>
      <w:bookmarkStart w:id="3" w:name="_heading=h.1mclhwxopo8" w:colFirst="0" w:colLast="0"/>
      <w:bookmarkEnd w:id="3"/>
      <w:r>
        <w:rPr>
          <w:rFonts w:ascii="Open Sans" w:eastAsia="Open Sans" w:hAnsi="Open Sans" w:cs="Open Sans"/>
          <w:b/>
          <w:bCs/>
          <w:color w:val="004B88"/>
          <w:sz w:val="32"/>
          <w:szCs w:val="32"/>
        </w:rPr>
        <w:t>Looking to make a difference in your local community?</w:t>
      </w:r>
    </w:p>
    <w:p w14:paraId="131C0F96" w14:textId="77777777" w:rsidR="00DA18BE" w:rsidRDefault="00000000" w:rsidP="009A0C21">
      <w:hyperlink r:id="rId8" w:history="1">
        <w:r w:rsidR="00DA18BE">
          <w:rPr>
            <w:rStyle w:val="Hyperlink"/>
            <w:rFonts w:ascii="Open Sans" w:eastAsia="Open Sans" w:hAnsi="Open Sans" w:cs="Open Sans"/>
            <w:color w:val="1155CC"/>
            <w:sz w:val="24"/>
            <w:szCs w:val="24"/>
          </w:rPr>
          <w:t>Find out more about Citizens Advice</w:t>
        </w:r>
      </w:hyperlink>
      <w:r w:rsidR="00DA18BE">
        <w:rPr>
          <w:rFonts w:ascii="Open Sans" w:eastAsia="Open Sans" w:hAnsi="Open Sans" w:cs="Open Sans"/>
          <w:color w:val="004B88"/>
          <w:sz w:val="24"/>
          <w:szCs w:val="24"/>
        </w:rPr>
        <w:t xml:space="preserve"> and this volunteering opportunity at </w:t>
      </w:r>
      <w:hyperlink r:id="rId9" w:history="1">
        <w:r w:rsidR="00DA18BE">
          <w:rPr>
            <w:rStyle w:val="Hyperlink"/>
            <w:rFonts w:ascii="Open Sans" w:eastAsia="Open Sans" w:hAnsi="Open Sans" w:cs="Open Sans"/>
            <w:color w:val="1155CC"/>
            <w:sz w:val="24"/>
            <w:szCs w:val="24"/>
          </w:rPr>
          <w:t>Citizens Advice Redbridge</w:t>
        </w:r>
      </w:hyperlink>
      <w:r w:rsidR="00DA18BE">
        <w:rPr>
          <w:rFonts w:ascii="Open Sans" w:eastAsia="Open Sans" w:hAnsi="Open Sans" w:cs="Open Sans"/>
          <w:color w:val="004B88"/>
          <w:sz w:val="24"/>
          <w:szCs w:val="24"/>
        </w:rPr>
        <w:t>.</w:t>
      </w:r>
    </w:p>
    <w:p w14:paraId="411D9215" w14:textId="77777777" w:rsidR="007D247C" w:rsidRDefault="007D247C" w:rsidP="009A0C21">
      <w:pPr>
        <w:rPr>
          <w:rFonts w:ascii="Open Sans" w:eastAsia="Open Sans" w:hAnsi="Open Sans" w:cs="Open Sans"/>
          <w:color w:val="004B88"/>
          <w:sz w:val="24"/>
          <w:szCs w:val="24"/>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840"/>
      </w:tblGrid>
      <w:tr w:rsidR="007D247C" w14:paraId="30C4A98C" w14:textId="77777777">
        <w:trPr>
          <w:trHeight w:val="720"/>
        </w:trPr>
        <w:tc>
          <w:tcPr>
            <w:tcW w:w="9000" w:type="dxa"/>
            <w:gridSpan w:val="2"/>
            <w:shd w:val="clear" w:color="auto" w:fill="004B88"/>
            <w:tcMar>
              <w:top w:w="100" w:type="dxa"/>
              <w:left w:w="100" w:type="dxa"/>
              <w:bottom w:w="100" w:type="dxa"/>
              <w:right w:w="100" w:type="dxa"/>
            </w:tcMar>
          </w:tcPr>
          <w:p w14:paraId="2679FBFC" w14:textId="208DF458" w:rsidR="007D247C" w:rsidRDefault="009A0C21" w:rsidP="009A0C21">
            <w:pPr>
              <w:pStyle w:val="Title"/>
              <w:widowControl w:val="0"/>
              <w:rPr>
                <w:color w:val="FCBB69"/>
              </w:rPr>
            </w:pPr>
            <w:bookmarkStart w:id="4" w:name="_heading=h.nv4t7u3wii4p" w:colFirst="0" w:colLast="0"/>
            <w:bookmarkEnd w:id="4"/>
            <w:r>
              <w:rPr>
                <w:rFonts w:ascii="Open Sans" w:eastAsia="Open Sans" w:hAnsi="Open Sans" w:cs="Open Sans"/>
                <w:b/>
                <w:bCs/>
                <w:color w:val="FCBB69"/>
              </w:rPr>
              <w:t>Advisor</w:t>
            </w:r>
          </w:p>
        </w:tc>
      </w:tr>
      <w:tr w:rsidR="007D247C" w14:paraId="1AF3CDF1" w14:textId="77777777">
        <w:tc>
          <w:tcPr>
            <w:tcW w:w="2160" w:type="dxa"/>
            <w:shd w:val="clear" w:color="auto" w:fill="004B88"/>
            <w:tcMar>
              <w:top w:w="100" w:type="dxa"/>
              <w:left w:w="100" w:type="dxa"/>
              <w:bottom w:w="100" w:type="dxa"/>
              <w:right w:w="100" w:type="dxa"/>
            </w:tcMar>
          </w:tcPr>
          <w:p w14:paraId="0A34C673" w14:textId="00E38F3E" w:rsidR="007D247C" w:rsidRDefault="009A0C21" w:rsidP="009A0C21">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Role purpose</w:t>
            </w:r>
          </w:p>
        </w:tc>
        <w:tc>
          <w:tcPr>
            <w:tcW w:w="6840" w:type="dxa"/>
            <w:shd w:val="clear" w:color="auto" w:fill="auto"/>
            <w:tcMar>
              <w:top w:w="100" w:type="dxa"/>
              <w:left w:w="100" w:type="dxa"/>
              <w:bottom w:w="100" w:type="dxa"/>
              <w:right w:w="100" w:type="dxa"/>
            </w:tcMar>
          </w:tcPr>
          <w:p w14:paraId="25ADE340" w14:textId="18221404" w:rsidR="007D247C" w:rsidRDefault="009A0C21" w:rsidP="009A0C21">
            <w:pPr>
              <w:rPr>
                <w:rFonts w:ascii="Open Sans" w:eastAsia="Open Sans" w:hAnsi="Open Sans" w:cs="Open Sans"/>
                <w:color w:val="004B88"/>
                <w:sz w:val="24"/>
                <w:szCs w:val="24"/>
              </w:rPr>
            </w:pPr>
            <w:r>
              <w:rPr>
                <w:rFonts w:ascii="Open Sans" w:eastAsia="Open Sans" w:hAnsi="Open Sans" w:cs="Open Sans"/>
                <w:color w:val="004B88"/>
                <w:sz w:val="24"/>
                <w:szCs w:val="24"/>
              </w:rPr>
              <w:t>Give free, confidential, independent and impartial advice, empowering clients to move forward towards solving their problems.</w:t>
            </w:r>
          </w:p>
        </w:tc>
      </w:tr>
      <w:tr w:rsidR="007D247C" w14:paraId="72E7DE30" w14:textId="77777777">
        <w:tc>
          <w:tcPr>
            <w:tcW w:w="2160" w:type="dxa"/>
            <w:shd w:val="clear" w:color="auto" w:fill="004B88"/>
            <w:tcMar>
              <w:top w:w="100" w:type="dxa"/>
              <w:left w:w="100" w:type="dxa"/>
              <w:bottom w:w="100" w:type="dxa"/>
              <w:right w:w="100" w:type="dxa"/>
            </w:tcMar>
          </w:tcPr>
          <w:p w14:paraId="1630592A" w14:textId="6FE57B4A" w:rsidR="007D247C" w:rsidRDefault="009A0C21" w:rsidP="009A0C21">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in it for you?</w:t>
            </w:r>
          </w:p>
        </w:tc>
        <w:tc>
          <w:tcPr>
            <w:tcW w:w="6840" w:type="dxa"/>
            <w:shd w:val="clear" w:color="auto" w:fill="auto"/>
            <w:tcMar>
              <w:top w:w="100" w:type="dxa"/>
              <w:left w:w="100" w:type="dxa"/>
              <w:bottom w:w="100" w:type="dxa"/>
              <w:right w:w="100" w:type="dxa"/>
            </w:tcMar>
          </w:tcPr>
          <w:p w14:paraId="3BA2599C" w14:textId="77777777" w:rsidR="009A0C21" w:rsidRDefault="009A0C21" w:rsidP="009A0C21">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Make a real difference to people’s lives</w:t>
            </w:r>
          </w:p>
          <w:p w14:paraId="6A8303BF" w14:textId="77777777" w:rsidR="009A0C21" w:rsidRDefault="009A0C21" w:rsidP="009A0C21">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Gain new skills and knowledge, and build experience for employment</w:t>
            </w:r>
          </w:p>
          <w:p w14:paraId="3AF3F2EE" w14:textId="77777777" w:rsidR="009A0C21" w:rsidRDefault="009A0C21" w:rsidP="009A0C21">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Use and develop existing skills to do something worthwhile</w:t>
            </w:r>
          </w:p>
          <w:p w14:paraId="1DFF6E9E" w14:textId="77777777" w:rsidR="009A0C21" w:rsidRDefault="009A0C21" w:rsidP="009A0C21">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Improve your health, wellbeing, confidence and self-esteem</w:t>
            </w:r>
          </w:p>
          <w:p w14:paraId="291DE3E8" w14:textId="77777777" w:rsidR="009A0C21" w:rsidRDefault="009A0C21" w:rsidP="009A0C21">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Meet new people from a range of backgrounds and ages</w:t>
            </w:r>
          </w:p>
          <w:p w14:paraId="42983B2B" w14:textId="77777777" w:rsidR="009A0C21" w:rsidRDefault="009A0C21" w:rsidP="009A0C21">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Get to know and give something back to the local community</w:t>
            </w:r>
          </w:p>
          <w:p w14:paraId="5DE34556" w14:textId="6522AE05" w:rsidR="007D247C" w:rsidRDefault="009A0C21" w:rsidP="009A0C21">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Experience expert training and support and feel part of a team</w:t>
            </w:r>
          </w:p>
        </w:tc>
      </w:tr>
      <w:tr w:rsidR="007D247C" w14:paraId="0BB4611A" w14:textId="77777777">
        <w:tc>
          <w:tcPr>
            <w:tcW w:w="2160" w:type="dxa"/>
            <w:shd w:val="clear" w:color="auto" w:fill="004B88"/>
            <w:tcMar>
              <w:top w:w="100" w:type="dxa"/>
              <w:left w:w="100" w:type="dxa"/>
              <w:bottom w:w="100" w:type="dxa"/>
              <w:right w:w="100" w:type="dxa"/>
            </w:tcMar>
          </w:tcPr>
          <w:p w14:paraId="78C8CAED" w14:textId="7E7AE801" w:rsidR="007D247C" w:rsidRDefault="009A0C21" w:rsidP="009A0C21">
            <w:pPr>
              <w:rPr>
                <w:rFonts w:ascii="Open Sans" w:eastAsia="Open Sans" w:hAnsi="Open Sans" w:cs="Open Sans"/>
                <w:color w:val="FFFFFF"/>
                <w:sz w:val="24"/>
                <w:szCs w:val="24"/>
              </w:rPr>
            </w:pPr>
            <w:r>
              <w:rPr>
                <w:rFonts w:ascii="Open Sans" w:eastAsia="Open Sans" w:hAnsi="Open Sans" w:cs="Open Sans"/>
                <w:b/>
                <w:bCs/>
                <w:color w:val="FCBB69"/>
                <w:sz w:val="24"/>
                <w:szCs w:val="24"/>
              </w:rPr>
              <w:lastRenderedPageBreak/>
              <w:t>What will you do?</w:t>
            </w:r>
          </w:p>
        </w:tc>
        <w:tc>
          <w:tcPr>
            <w:tcW w:w="6840" w:type="dxa"/>
            <w:shd w:val="clear" w:color="auto" w:fill="auto"/>
            <w:tcMar>
              <w:top w:w="100" w:type="dxa"/>
              <w:left w:w="100" w:type="dxa"/>
              <w:bottom w:w="100" w:type="dxa"/>
              <w:right w:w="100" w:type="dxa"/>
            </w:tcMar>
          </w:tcPr>
          <w:p w14:paraId="782B3BA6" w14:textId="77777777" w:rsidR="009A0C21"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Work with clients on the telephone, via email or face to face to fully understand the details of their situation and identify priority needs</w:t>
            </w:r>
          </w:p>
          <w:p w14:paraId="58CD7917" w14:textId="77777777" w:rsidR="009A0C21"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Use Citizens Advice resources to give tailored information and advice on a range of issues including debt, housing, welfare benefits, employment, immigration, consumer rights so clients understand their options.</w:t>
            </w:r>
          </w:p>
          <w:p w14:paraId="45549482" w14:textId="77777777" w:rsidR="009A0C21"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Agree on the best next steps the client can take to move forward with their problem, and take action on their behalf if they need support. This may include drafting or writing letters, making phone calls, or referring the client to another organisation</w:t>
            </w:r>
          </w:p>
          <w:p w14:paraId="0EB3D761" w14:textId="77777777" w:rsidR="009A0C21"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Refer clients to specialist advice or external agencies where additional and/or specialist support is required.</w:t>
            </w:r>
          </w:p>
          <w:p w14:paraId="06932AAA" w14:textId="77777777" w:rsidR="009A0C21"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Record the details of your client interactions in our digital system, detailing information shared and agreed actions.</w:t>
            </w:r>
          </w:p>
          <w:p w14:paraId="4AB40580" w14:textId="77777777" w:rsidR="009A0C21"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Contribute to Citizens Advice research and campaigns work to benefit the wider community and shape a society where people face far fewer problems.</w:t>
            </w:r>
          </w:p>
          <w:p w14:paraId="00887532" w14:textId="77777777" w:rsidR="009A0C21" w:rsidRDefault="009A0C21" w:rsidP="0093606E">
            <w:pPr>
              <w:widowControl w:val="0"/>
              <w:ind w:left="360"/>
              <w:rPr>
                <w:rFonts w:ascii="Open Sans" w:eastAsia="Open Sans" w:hAnsi="Open Sans" w:cs="Open Sans"/>
                <w:color w:val="004B88"/>
                <w:sz w:val="24"/>
                <w:szCs w:val="24"/>
              </w:rPr>
            </w:pPr>
          </w:p>
          <w:p w14:paraId="4DAAD334" w14:textId="77777777" w:rsidR="009A0C21" w:rsidRDefault="009A0C21" w:rsidP="0093606E">
            <w:pPr>
              <w:widowControl w:val="0"/>
              <w:ind w:left="360"/>
              <w:rPr>
                <w:rFonts w:ascii="Open Sans" w:eastAsia="Open Sans" w:hAnsi="Open Sans" w:cs="Open Sans"/>
                <w:color w:val="004B88"/>
                <w:sz w:val="24"/>
                <w:szCs w:val="24"/>
              </w:rPr>
            </w:pPr>
            <w:r>
              <w:rPr>
                <w:rFonts w:ascii="Open Sans" w:eastAsia="Open Sans" w:hAnsi="Open Sans" w:cs="Open Sans"/>
                <w:color w:val="004B88"/>
                <w:sz w:val="24"/>
                <w:szCs w:val="24"/>
              </w:rPr>
              <w:t>Examples of what the role can involve:</w:t>
            </w:r>
          </w:p>
          <w:p w14:paraId="0A625A07" w14:textId="77777777" w:rsidR="009A0C21"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Helping a client with debts to work out a reasonable amount to pay back, and making a phone call to an organisation they owe money to</w:t>
            </w:r>
          </w:p>
          <w:p w14:paraId="64A40B10" w14:textId="77777777" w:rsidR="009A0C21" w:rsidRDefault="009A0C21" w:rsidP="0093606E">
            <w:pPr>
              <w:keepLines/>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Exploring what benefits a client is entitled to and helping them complete a benefit application form</w:t>
            </w:r>
          </w:p>
          <w:p w14:paraId="53374DE6" w14:textId="0AF50753" w:rsidR="007D247C" w:rsidRDefault="009A0C21" w:rsidP="009A0C21">
            <w:pPr>
              <w:widowControl w:val="0"/>
              <w:numPr>
                <w:ilvl w:val="0"/>
                <w:numId w:val="1"/>
              </w:numPr>
              <w:rPr>
                <w:rFonts w:ascii="Open Sans" w:eastAsia="Open Sans" w:hAnsi="Open Sans" w:cs="Open Sans"/>
                <w:color w:val="004B88"/>
                <w:sz w:val="24"/>
                <w:szCs w:val="24"/>
              </w:rPr>
            </w:pPr>
            <w:r>
              <w:rPr>
                <w:rFonts w:ascii="Open Sans" w:eastAsia="Open Sans" w:hAnsi="Open Sans" w:cs="Open Sans"/>
                <w:color w:val="004B88"/>
                <w:sz w:val="24"/>
                <w:szCs w:val="24"/>
              </w:rPr>
              <w:t>Helping a client who has problems with their landlord to understand their housing rights</w:t>
            </w:r>
          </w:p>
        </w:tc>
      </w:tr>
      <w:tr w:rsidR="007D247C" w14:paraId="64F94946" w14:textId="77777777">
        <w:tc>
          <w:tcPr>
            <w:tcW w:w="2160" w:type="dxa"/>
            <w:shd w:val="clear" w:color="auto" w:fill="004B88"/>
            <w:tcMar>
              <w:top w:w="100" w:type="dxa"/>
              <w:left w:w="100" w:type="dxa"/>
              <w:bottom w:w="100" w:type="dxa"/>
              <w:right w:w="100" w:type="dxa"/>
            </w:tcMar>
          </w:tcPr>
          <w:p w14:paraId="2101DC0C" w14:textId="7526A988" w:rsidR="007D247C" w:rsidRDefault="009A0C21" w:rsidP="009A0C21">
            <w:pPr>
              <w:rPr>
                <w:rFonts w:ascii="Open Sans" w:eastAsia="Open Sans" w:hAnsi="Open Sans" w:cs="Open Sans"/>
                <w:b/>
                <w:bCs/>
                <w:color w:val="FFFFFF"/>
                <w:sz w:val="24"/>
                <w:szCs w:val="24"/>
              </w:rPr>
            </w:pPr>
            <w:r>
              <w:rPr>
                <w:rFonts w:ascii="Open Sans" w:eastAsia="Open Sans" w:hAnsi="Open Sans" w:cs="Open Sans"/>
                <w:b/>
                <w:bCs/>
                <w:color w:val="FCBB69"/>
                <w:sz w:val="24"/>
                <w:szCs w:val="24"/>
              </w:rPr>
              <w:lastRenderedPageBreak/>
              <w:t>What’s helpful for this role?</w:t>
            </w:r>
          </w:p>
        </w:tc>
        <w:tc>
          <w:tcPr>
            <w:tcW w:w="6840" w:type="dxa"/>
            <w:shd w:val="clear" w:color="auto" w:fill="auto"/>
            <w:tcMar>
              <w:top w:w="100" w:type="dxa"/>
              <w:left w:w="100" w:type="dxa"/>
              <w:bottom w:w="100" w:type="dxa"/>
              <w:right w:w="100" w:type="dxa"/>
            </w:tcMar>
          </w:tcPr>
          <w:p w14:paraId="72CFDEB2"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We are looking for volunteers who:</w:t>
            </w:r>
          </w:p>
          <w:p w14:paraId="1846B6E7"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Are friendly, approachable and patient</w:t>
            </w:r>
          </w:p>
          <w:p w14:paraId="0E69308C"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Are non-judgmental and respect views, values and cultures that are different to their own</w:t>
            </w:r>
          </w:p>
          <w:p w14:paraId="42BCF20C"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Have good listening skills</w:t>
            </w:r>
          </w:p>
          <w:p w14:paraId="1B70594C"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Confident in understanding information and able to explain it clearly to others</w:t>
            </w:r>
          </w:p>
          <w:p w14:paraId="69C0BE30"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Have good verbal and written communication skills [to effectively support people through challenging situations]</w:t>
            </w:r>
          </w:p>
          <w:p w14:paraId="05E990F0"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Confident in English language (verbal and written) to effectively support people through challenging situations</w:t>
            </w:r>
          </w:p>
          <w:p w14:paraId="02353111"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Comfortable with the use of digital technology</w:t>
            </w:r>
          </w:p>
          <w:p w14:paraId="43984D3B"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Good basic maths skills</w:t>
            </w:r>
          </w:p>
          <w:p w14:paraId="1ED4A650" w14:textId="77777777" w:rsidR="009A0C21" w:rsidRDefault="009A0C21" w:rsidP="009A0C21">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Are willing to learn about and follow the Citizens Advice aims, principles and policies, including confidentiality and data protection</w:t>
            </w:r>
          </w:p>
          <w:p w14:paraId="7B32BFE9" w14:textId="5EFD15C4" w:rsidR="007D247C" w:rsidRDefault="009A0C21" w:rsidP="009A0C21">
            <w:pPr>
              <w:numPr>
                <w:ilvl w:val="0"/>
                <w:numId w:val="3"/>
              </w:numPr>
              <w:rPr>
                <w:rFonts w:ascii="Open Sans" w:eastAsia="Open Sans" w:hAnsi="Open Sans" w:cs="Open Sans"/>
                <w:sz w:val="24"/>
                <w:szCs w:val="24"/>
              </w:rPr>
            </w:pPr>
            <w:r>
              <w:rPr>
                <w:rFonts w:ascii="Open Sans" w:eastAsia="Open Sans" w:hAnsi="Open Sans" w:cs="Open Sans"/>
                <w:color w:val="004B88"/>
                <w:sz w:val="24"/>
                <w:szCs w:val="24"/>
              </w:rPr>
              <w:t>Are willing to undertake training for the role</w:t>
            </w:r>
          </w:p>
        </w:tc>
      </w:tr>
      <w:tr w:rsidR="007D247C" w14:paraId="67F16A13" w14:textId="77777777">
        <w:trPr>
          <w:trHeight w:val="4987"/>
        </w:trPr>
        <w:tc>
          <w:tcPr>
            <w:tcW w:w="2160" w:type="dxa"/>
            <w:shd w:val="clear" w:color="auto" w:fill="004B88"/>
            <w:tcMar>
              <w:top w:w="100" w:type="dxa"/>
              <w:left w:w="100" w:type="dxa"/>
              <w:bottom w:w="100" w:type="dxa"/>
              <w:right w:w="100" w:type="dxa"/>
            </w:tcMar>
          </w:tcPr>
          <w:p w14:paraId="373165AA" w14:textId="2E38DDB7" w:rsidR="007D247C" w:rsidRDefault="009A0C21" w:rsidP="009A0C21">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lastRenderedPageBreak/>
              <w:t>Time</w:t>
            </w:r>
          </w:p>
        </w:tc>
        <w:tc>
          <w:tcPr>
            <w:tcW w:w="6840" w:type="dxa"/>
            <w:shd w:val="clear" w:color="auto" w:fill="auto"/>
            <w:tcMar>
              <w:top w:w="100" w:type="dxa"/>
              <w:left w:w="100" w:type="dxa"/>
              <w:bottom w:w="100" w:type="dxa"/>
              <w:right w:w="100" w:type="dxa"/>
            </w:tcMar>
          </w:tcPr>
          <w:p w14:paraId="5021F7C2" w14:textId="77777777" w:rsidR="009A0C21" w:rsidRDefault="009A0C21" w:rsidP="009A0C21">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hope you can volunteer for a minimum of one full day a week in this role. This is usually done over a single day between 9am and 5pm. If you’d like to talk through how that pattern might work for you, you’re welcome to get in touch. We can be flexible where needed, so please speak to us if you have questions about your availability.</w:t>
            </w:r>
          </w:p>
          <w:p w14:paraId="7B390AE3" w14:textId="77777777" w:rsidR="009A0C21" w:rsidRDefault="009A0C21" w:rsidP="009A0C21">
            <w:pPr>
              <w:widowControl w:val="0"/>
              <w:rPr>
                <w:rFonts w:ascii="Open Sans" w:eastAsia="Open Sans" w:hAnsi="Open Sans" w:cs="Open Sans"/>
                <w:color w:val="004B88"/>
                <w:sz w:val="24"/>
                <w:szCs w:val="24"/>
              </w:rPr>
            </w:pPr>
          </w:p>
          <w:p w14:paraId="38255737" w14:textId="77777777" w:rsidR="009A0C21" w:rsidRDefault="009A0C21" w:rsidP="009A0C21">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No prior experience or knowledge is required as full training is provided for this role. The duration of training for this role is usually one day per week for twelve weeks but can be tailored to suit your circumstances.</w:t>
            </w:r>
          </w:p>
          <w:p w14:paraId="1F9B98B1" w14:textId="77777777" w:rsidR="009A0C21" w:rsidRDefault="009A0C21" w:rsidP="009A0C21">
            <w:pPr>
              <w:widowControl w:val="0"/>
              <w:rPr>
                <w:rFonts w:ascii="Open Sans" w:eastAsia="Open Sans" w:hAnsi="Open Sans" w:cs="Open Sans"/>
                <w:color w:val="004B88"/>
                <w:sz w:val="24"/>
                <w:szCs w:val="24"/>
              </w:rPr>
            </w:pPr>
          </w:p>
          <w:p w14:paraId="5256D335" w14:textId="2F3D84CF" w:rsidR="007D247C" w:rsidRDefault="009A0C21" w:rsidP="009A0C21">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The training is predominantly online and remote. During your training period you will be supported by an experienced team.</w:t>
            </w:r>
          </w:p>
        </w:tc>
      </w:tr>
      <w:tr w:rsidR="007D247C" w14:paraId="73E65C22" w14:textId="77777777">
        <w:tc>
          <w:tcPr>
            <w:tcW w:w="2160" w:type="dxa"/>
            <w:shd w:val="clear" w:color="auto" w:fill="004B88"/>
            <w:tcMar>
              <w:top w:w="100" w:type="dxa"/>
              <w:left w:w="100" w:type="dxa"/>
              <w:bottom w:w="100" w:type="dxa"/>
              <w:right w:w="100" w:type="dxa"/>
            </w:tcMar>
          </w:tcPr>
          <w:p w14:paraId="341C976B" w14:textId="661CD01D" w:rsidR="007D247C" w:rsidRDefault="009A0C21" w:rsidP="009A0C21">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Location</w:t>
            </w:r>
          </w:p>
        </w:tc>
        <w:tc>
          <w:tcPr>
            <w:tcW w:w="6840" w:type="dxa"/>
            <w:shd w:val="clear" w:color="auto" w:fill="auto"/>
            <w:tcMar>
              <w:top w:w="100" w:type="dxa"/>
              <w:left w:w="100" w:type="dxa"/>
              <w:bottom w:w="100" w:type="dxa"/>
              <w:right w:w="100" w:type="dxa"/>
            </w:tcMar>
          </w:tcPr>
          <w:p w14:paraId="423AF30A" w14:textId="77777777" w:rsidR="009A0C21" w:rsidRDefault="009A0C21" w:rsidP="009A0C21">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You will be joining our team: from home, local office, or outreach location.</w:t>
            </w:r>
          </w:p>
          <w:p w14:paraId="60CB4FB1" w14:textId="77777777" w:rsidR="009A0C21" w:rsidRDefault="009A0C21" w:rsidP="009A0C21">
            <w:pPr>
              <w:widowControl w:val="0"/>
              <w:rPr>
                <w:rFonts w:ascii="Open Sans" w:eastAsia="Open Sans" w:hAnsi="Open Sans" w:cs="Open Sans"/>
                <w:color w:val="004B88"/>
                <w:sz w:val="24"/>
                <w:szCs w:val="24"/>
              </w:rPr>
            </w:pPr>
          </w:p>
          <w:p w14:paraId="493E3E3C" w14:textId="72BD1E9A" w:rsidR="007D247C" w:rsidRDefault="009A0C21" w:rsidP="009A0C21">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reimburse reasonable, pre</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agreed out</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of</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pocket expenses, including travel for onsite roles and required travel for meetings, training or site visits.</w:t>
            </w:r>
          </w:p>
        </w:tc>
      </w:tr>
      <w:tr w:rsidR="007D247C" w14:paraId="6167359A" w14:textId="77777777">
        <w:tc>
          <w:tcPr>
            <w:tcW w:w="2160" w:type="dxa"/>
            <w:shd w:val="clear" w:color="auto" w:fill="004B88"/>
            <w:tcMar>
              <w:top w:w="100" w:type="dxa"/>
              <w:left w:w="100" w:type="dxa"/>
              <w:bottom w:w="100" w:type="dxa"/>
              <w:right w:w="100" w:type="dxa"/>
            </w:tcMar>
          </w:tcPr>
          <w:p w14:paraId="67698A79" w14:textId="675B717C" w:rsidR="007D247C" w:rsidRDefault="009A0C21" w:rsidP="009A0C21">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Additional information</w:t>
            </w:r>
          </w:p>
        </w:tc>
        <w:tc>
          <w:tcPr>
            <w:tcW w:w="6840" w:type="dxa"/>
            <w:shd w:val="clear" w:color="auto" w:fill="auto"/>
            <w:tcMar>
              <w:top w:w="100" w:type="dxa"/>
              <w:left w:w="100" w:type="dxa"/>
              <w:bottom w:w="100" w:type="dxa"/>
              <w:right w:w="100" w:type="dxa"/>
            </w:tcMar>
          </w:tcPr>
          <w:p w14:paraId="5F576A38" w14:textId="77777777" w:rsidR="009A0C21" w:rsidRDefault="009A0C21" w:rsidP="009A0C21">
            <w:pPr>
              <w:rPr>
                <w:rFonts w:ascii="Open Sans" w:eastAsia="Open Sans" w:hAnsi="Open Sans" w:cs="Open Sans"/>
                <w:color w:val="004B88"/>
                <w:sz w:val="24"/>
                <w:szCs w:val="24"/>
              </w:rPr>
            </w:pPr>
            <w:r>
              <w:rPr>
                <w:rFonts w:ascii="Open Sans" w:eastAsia="Open Sans" w:hAnsi="Open Sans" w:cs="Open Sans"/>
                <w:color w:val="004B88"/>
                <w:sz w:val="24"/>
                <w:szCs w:val="24"/>
              </w:rPr>
              <w:t>The minimum age for this role is 16.</w:t>
            </w:r>
          </w:p>
          <w:p w14:paraId="171F7781" w14:textId="77777777" w:rsidR="009A0C21" w:rsidRDefault="009A0C21" w:rsidP="009A0C21">
            <w:pPr>
              <w:rPr>
                <w:rFonts w:ascii="Open Sans" w:eastAsia="Open Sans" w:hAnsi="Open Sans" w:cs="Open Sans"/>
                <w:color w:val="004B88"/>
                <w:sz w:val="24"/>
                <w:szCs w:val="24"/>
              </w:rPr>
            </w:pPr>
          </w:p>
          <w:p w14:paraId="62C6EEEA" w14:textId="77777777" w:rsidR="009A0C21" w:rsidRDefault="009A0C21" w:rsidP="009A0C21">
            <w:pPr>
              <w:rPr>
                <w:rFonts w:ascii="Open Sans" w:eastAsia="Open Sans" w:hAnsi="Open Sans" w:cs="Open Sans"/>
                <w:color w:val="004B88"/>
                <w:sz w:val="24"/>
                <w:szCs w:val="24"/>
              </w:rPr>
            </w:pPr>
            <w:r>
              <w:rPr>
                <w:rFonts w:ascii="Open Sans" w:eastAsia="Open Sans" w:hAnsi="Open Sans" w:cs="Open Sans"/>
                <w:color w:val="004B88"/>
                <w:sz w:val="24"/>
                <w:szCs w:val="24"/>
              </w:rPr>
              <w:t>Citizens Advice is committed to safeguarding and promoting and the welfare of children, young people and vulnerable adults . All volunteers are expected to share this commitment.</w:t>
            </w:r>
          </w:p>
          <w:p w14:paraId="1757A993" w14:textId="77777777" w:rsidR="009A0C21" w:rsidRDefault="009A0C21" w:rsidP="009A0C21">
            <w:pPr>
              <w:rPr>
                <w:rFonts w:ascii="Open Sans" w:eastAsia="Open Sans" w:hAnsi="Open Sans" w:cs="Open Sans"/>
                <w:color w:val="004B88"/>
                <w:sz w:val="24"/>
                <w:szCs w:val="24"/>
              </w:rPr>
            </w:pPr>
          </w:p>
          <w:p w14:paraId="1D56CFC3" w14:textId="77777777" w:rsidR="009A0C21" w:rsidRDefault="009A0C21" w:rsidP="009A0C21">
            <w:pPr>
              <w:rPr>
                <w:rFonts w:ascii="Open Sans" w:eastAsia="Open Sans" w:hAnsi="Open Sans" w:cs="Open Sans"/>
                <w:color w:val="004B88"/>
                <w:sz w:val="24"/>
                <w:szCs w:val="24"/>
              </w:rPr>
            </w:pPr>
            <w:r>
              <w:rPr>
                <w:rFonts w:ascii="Open Sans" w:eastAsia="Open Sans" w:hAnsi="Open Sans" w:cs="Open Sans"/>
                <w:color w:val="004B88"/>
                <w:sz w:val="24"/>
                <w:szCs w:val="24"/>
              </w:rPr>
              <w:t>As part of our safer recruitment process, successful applicants will be asked to self-disclose criminal convictions.</w:t>
            </w:r>
          </w:p>
          <w:p w14:paraId="42ECDCE2" w14:textId="77777777" w:rsidR="009A0C21" w:rsidRDefault="009A0C21" w:rsidP="009A0C21">
            <w:pPr>
              <w:rPr>
                <w:rFonts w:ascii="Open Sans" w:eastAsia="Open Sans" w:hAnsi="Open Sans" w:cs="Open Sans"/>
                <w:color w:val="004B88"/>
                <w:sz w:val="24"/>
                <w:szCs w:val="24"/>
              </w:rPr>
            </w:pPr>
          </w:p>
          <w:p w14:paraId="0A7FBC4B" w14:textId="13E2A285" w:rsidR="007D247C" w:rsidRDefault="009A0C21" w:rsidP="009A0C21">
            <w:pPr>
              <w:rPr>
                <w:rFonts w:ascii="Open Sans" w:eastAsia="Open Sans" w:hAnsi="Open Sans" w:cs="Open Sans"/>
                <w:color w:val="004B88"/>
                <w:sz w:val="24"/>
                <w:szCs w:val="24"/>
              </w:rPr>
            </w:pPr>
            <w:r>
              <w:rPr>
                <w:rFonts w:ascii="Open Sans" w:eastAsia="Open Sans" w:hAnsi="Open Sans" w:cs="Open Sans"/>
                <w:color w:val="004B88"/>
                <w:sz w:val="24"/>
                <w:szCs w:val="24"/>
              </w:rPr>
              <w:t>We also ask for ID and details of referees. If you’d like to talk through any of the checks before applying, please get in touch.</w:t>
            </w:r>
          </w:p>
        </w:tc>
      </w:tr>
    </w:tbl>
    <w:p w14:paraId="4F80432A" w14:textId="77777777" w:rsidR="007D247C" w:rsidRDefault="007D247C" w:rsidP="009A0C21">
      <w:pPr>
        <w:rPr>
          <w:rFonts w:ascii="Open Sans" w:eastAsia="Open Sans" w:hAnsi="Open Sans" w:cs="Open Sans"/>
          <w:color w:val="004B88"/>
          <w:sz w:val="24"/>
          <w:szCs w:val="24"/>
        </w:rPr>
      </w:pPr>
    </w:p>
    <w:p w14:paraId="069D8385" w14:textId="77777777" w:rsidR="007D247C" w:rsidRDefault="007D247C" w:rsidP="009A0C21"/>
    <w:p w14:paraId="63CB2FF3" w14:textId="77777777" w:rsidR="007D247C" w:rsidRDefault="00000000" w:rsidP="009A0C21">
      <w:r>
        <w:rPr>
          <w:noProof/>
        </w:rPr>
        <w:drawing>
          <wp:anchor distT="114300" distB="114300" distL="114300" distR="114300" simplePos="0" relativeHeight="251658240" behindDoc="0" locked="0" layoutInCell="1" hidden="0" allowOverlap="1" wp14:anchorId="5724FFD2" wp14:editId="4177034A">
            <wp:simplePos x="0" y="0"/>
            <wp:positionH relativeFrom="column">
              <wp:posOffset>3</wp:posOffset>
            </wp:positionH>
            <wp:positionV relativeFrom="paragraph">
              <wp:posOffset>158162</wp:posOffset>
            </wp:positionV>
            <wp:extent cx="801920" cy="439762"/>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01920" cy="439762"/>
                    </a:xfrm>
                    <a:prstGeom prst="rect">
                      <a:avLst/>
                    </a:prstGeom>
                    <a:ln/>
                  </pic:spPr>
                </pic:pic>
              </a:graphicData>
            </a:graphic>
          </wp:anchor>
        </w:drawing>
      </w:r>
    </w:p>
    <w:p w14:paraId="04FB64AF" w14:textId="77777777" w:rsidR="007D247C" w:rsidRDefault="00000000" w:rsidP="009A0C21">
      <w:pPr>
        <w:pStyle w:val="Title"/>
        <w:rPr>
          <w:rFonts w:ascii="Open Sans" w:eastAsia="Open Sans" w:hAnsi="Open Sans" w:cs="Open Sans"/>
          <w:color w:val="004B88"/>
          <w:sz w:val="24"/>
          <w:szCs w:val="24"/>
          <w:highlight w:val="white"/>
        </w:rPr>
      </w:pPr>
      <w:bookmarkStart w:id="5" w:name="_heading=h.pi2bqaxd1rng" w:colFirst="0" w:colLast="0"/>
      <w:bookmarkEnd w:id="5"/>
      <w:r>
        <w:rPr>
          <w:rFonts w:ascii="Open Sans" w:eastAsia="Open Sans" w:hAnsi="Open Sans" w:cs="Open Sans"/>
          <w:b/>
          <w:bCs/>
          <w:color w:val="004B88"/>
          <w:sz w:val="50"/>
          <w:szCs w:val="50"/>
          <w:shd w:val="clear" w:color="auto" w:fill="FCBB69"/>
        </w:rPr>
        <w:t>Valuing inclusion</w:t>
      </w:r>
    </w:p>
    <w:p w14:paraId="3B52342A" w14:textId="77777777" w:rsidR="007D247C" w:rsidRDefault="007D247C" w:rsidP="009A0C21">
      <w:pPr>
        <w:rPr>
          <w:rFonts w:ascii="Open Sans" w:eastAsia="Open Sans" w:hAnsi="Open Sans" w:cs="Open Sans"/>
          <w:color w:val="004B88"/>
          <w:sz w:val="10"/>
          <w:szCs w:val="10"/>
          <w:highlight w:val="white"/>
        </w:rPr>
      </w:pPr>
    </w:p>
    <w:p w14:paraId="08522217" w14:textId="77777777" w:rsidR="00DA18BE" w:rsidRDefault="00000000" w:rsidP="009A0C21">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Equity, Diversity and Inclusion (EDI) is really important to us and integral to all we do. We want to build diverse and inclusive teams, where everyone is welcome and everyone feels like they belong.  To be the people's champion we must reflect the people we serve. We particularly welcome applications from people we would like to see better represented in our teams - people of colour, LGBTQ+ people and disabled people.</w:t>
      </w:r>
    </w:p>
    <w:p w14:paraId="55D413E3" w14:textId="69B60E5E" w:rsidR="007D247C" w:rsidRDefault="007D247C" w:rsidP="009A0C21">
      <w:pPr>
        <w:rPr>
          <w:rFonts w:ascii="Open Sans" w:eastAsia="Open Sans" w:hAnsi="Open Sans" w:cs="Open Sans"/>
          <w:color w:val="004B88"/>
          <w:sz w:val="24"/>
          <w:szCs w:val="24"/>
          <w:highlight w:val="white"/>
        </w:rPr>
      </w:pPr>
    </w:p>
    <w:p w14:paraId="440BC5FA" w14:textId="77777777" w:rsidR="007D247C" w:rsidRDefault="00000000" w:rsidP="009A0C21">
      <w:pPr>
        <w:pStyle w:val="Title"/>
        <w:rPr>
          <w:rFonts w:ascii="Open Sans" w:eastAsia="Open Sans" w:hAnsi="Open Sans" w:cs="Open Sans"/>
          <w:b/>
          <w:bCs/>
          <w:color w:val="004B88"/>
          <w:sz w:val="50"/>
          <w:szCs w:val="50"/>
          <w:shd w:val="clear" w:color="auto" w:fill="FCBB69"/>
        </w:rPr>
      </w:pPr>
      <w:bookmarkStart w:id="6" w:name="_heading=h.8zow4xvtmln2" w:colFirst="0" w:colLast="0"/>
      <w:bookmarkEnd w:id="6"/>
      <w:r>
        <w:rPr>
          <w:rFonts w:ascii="Open Sans" w:eastAsia="Open Sans" w:hAnsi="Open Sans" w:cs="Open Sans"/>
          <w:color w:val="FF0000"/>
          <w:sz w:val="24"/>
          <w:szCs w:val="24"/>
          <w:highlight w:val="white"/>
        </w:rPr>
        <w:t xml:space="preserve">  </w:t>
      </w:r>
      <w:r>
        <w:rPr>
          <w:rFonts w:ascii="Open Sans" w:eastAsia="Open Sans" w:hAnsi="Open Sans" w:cs="Open Sans"/>
          <w:b/>
          <w:bCs/>
          <w:color w:val="004B88"/>
          <w:sz w:val="50"/>
          <w:szCs w:val="50"/>
          <w:shd w:val="clear" w:color="auto" w:fill="FCBB69"/>
        </w:rPr>
        <w:t xml:space="preserve">Get in touch </w:t>
      </w:r>
      <w:r>
        <w:rPr>
          <w:noProof/>
        </w:rPr>
        <w:drawing>
          <wp:anchor distT="19050" distB="19050" distL="19050" distR="19050" simplePos="0" relativeHeight="251659264" behindDoc="0" locked="0" layoutInCell="1" hidden="0" allowOverlap="1" wp14:anchorId="0DC60C39" wp14:editId="01CF8E20">
            <wp:simplePos x="0" y="0"/>
            <wp:positionH relativeFrom="column">
              <wp:posOffset>19050</wp:posOffset>
            </wp:positionH>
            <wp:positionV relativeFrom="paragraph">
              <wp:posOffset>19050</wp:posOffset>
            </wp:positionV>
            <wp:extent cx="436562" cy="404812"/>
            <wp:effectExtent l="0" t="0" r="0" b="0"/>
            <wp:wrapSquare wrapText="bothSides" distT="19050" distB="19050" distL="19050" distR="19050"/>
            <wp:docPr id="4" name="image2.png" descr="mouse pointer_heritageblue.png"/>
            <wp:cNvGraphicFramePr/>
            <a:graphic xmlns:a="http://schemas.openxmlformats.org/drawingml/2006/main">
              <a:graphicData uri="http://schemas.openxmlformats.org/drawingml/2006/picture">
                <pic:pic xmlns:pic="http://schemas.openxmlformats.org/drawingml/2006/picture">
                  <pic:nvPicPr>
                    <pic:cNvPr id="0" name="image2.png" descr="mouse pointer_heritageblue.png"/>
                    <pic:cNvPicPr preferRelativeResize="0"/>
                  </pic:nvPicPr>
                  <pic:blipFill>
                    <a:blip r:embed="rId11"/>
                    <a:srcRect/>
                    <a:stretch>
                      <a:fillRect/>
                    </a:stretch>
                  </pic:blipFill>
                  <pic:spPr>
                    <a:xfrm rot="5400000">
                      <a:off x="0" y="0"/>
                      <a:ext cx="436562" cy="404812"/>
                    </a:xfrm>
                    <a:prstGeom prst="rect">
                      <a:avLst/>
                    </a:prstGeom>
                    <a:ln/>
                  </pic:spPr>
                </pic:pic>
              </a:graphicData>
            </a:graphic>
          </wp:anchor>
        </w:drawing>
      </w:r>
    </w:p>
    <w:p w14:paraId="12B6F1D9" w14:textId="77777777" w:rsidR="007D247C" w:rsidRDefault="007D247C" w:rsidP="009A0C21">
      <w:pPr>
        <w:rPr>
          <w:rFonts w:ascii="Open Sans" w:eastAsia="Open Sans" w:hAnsi="Open Sans" w:cs="Open Sans"/>
          <w:sz w:val="12"/>
          <w:szCs w:val="12"/>
        </w:rPr>
      </w:pPr>
    </w:p>
    <w:p w14:paraId="0F68C623" w14:textId="77777777" w:rsidR="007D247C" w:rsidRDefault="00000000" w:rsidP="009A0C21">
      <w:pPr>
        <w:rPr>
          <w:rFonts w:ascii="Open Sans" w:eastAsia="Open Sans" w:hAnsi="Open Sans" w:cs="Open Sans"/>
          <w:color w:val="004B88"/>
          <w:sz w:val="24"/>
          <w:szCs w:val="24"/>
        </w:rPr>
      </w:pPr>
      <w:r>
        <w:rPr>
          <w:rFonts w:ascii="Open Sans" w:eastAsia="Open Sans" w:hAnsi="Open Sans" w:cs="Open Sans"/>
          <w:color w:val="004B88"/>
          <w:sz w:val="24"/>
          <w:szCs w:val="24"/>
        </w:rPr>
        <w:t>If you’d like to speak to someone about this role, please contact the recruitment team: volunteering@citizensadviceredbridge.org.uk</w:t>
      </w:r>
    </w:p>
    <w:p w14:paraId="4185D7F3" w14:textId="77777777" w:rsidR="007D247C" w:rsidRDefault="007D247C" w:rsidP="009A0C21">
      <w:pPr>
        <w:rPr>
          <w:rFonts w:ascii="Open Sans" w:eastAsia="Open Sans" w:hAnsi="Open Sans" w:cs="Open Sans"/>
          <w:color w:val="004B88"/>
          <w:sz w:val="24"/>
          <w:szCs w:val="24"/>
        </w:rPr>
      </w:pPr>
    </w:p>
    <w:p w14:paraId="5E8F2684" w14:textId="77777777" w:rsidR="00DA18BE" w:rsidRDefault="00000000" w:rsidP="009A0C21">
      <w:pPr>
        <w:rPr>
          <w:rFonts w:ascii="Open Sans" w:eastAsia="Open Sans" w:hAnsi="Open Sans" w:cs="Open Sans"/>
          <w:color w:val="004B88"/>
          <w:sz w:val="24"/>
          <w:szCs w:val="24"/>
        </w:rPr>
      </w:pPr>
      <w:r>
        <w:rPr>
          <w:rFonts w:ascii="Open Sans" w:eastAsia="Open Sans" w:hAnsi="Open Sans" w:cs="Open Sans"/>
          <w:color w:val="004B88"/>
          <w:sz w:val="24"/>
          <w:szCs w:val="24"/>
        </w:rPr>
        <w:t xml:space="preserve">To apply, complete our volunteer application form on our website </w:t>
      </w:r>
      <w:hyperlink r:id="rId12">
        <w:r>
          <w:rPr>
            <w:rFonts w:ascii="Open Sans" w:eastAsia="Open Sans" w:hAnsi="Open Sans" w:cs="Open Sans"/>
            <w:color w:val="1155CC"/>
            <w:sz w:val="24"/>
            <w:szCs w:val="24"/>
            <w:u w:val="single"/>
          </w:rPr>
          <w:t>here</w:t>
        </w:r>
      </w:hyperlink>
      <w:r>
        <w:rPr>
          <w:rFonts w:ascii="Open Sans" w:eastAsia="Open Sans" w:hAnsi="Open Sans" w:cs="Open Sans"/>
          <w:color w:val="004B88"/>
          <w:sz w:val="24"/>
          <w:szCs w:val="24"/>
        </w:rPr>
        <w:t>.</w:t>
      </w:r>
    </w:p>
    <w:p w14:paraId="75C3405F" w14:textId="51F27C16" w:rsidR="007D247C" w:rsidRDefault="00000000" w:rsidP="009A0C21">
      <w:pPr>
        <w:rPr>
          <w:rFonts w:ascii="Open Sans" w:eastAsia="Open Sans" w:hAnsi="Open Sans" w:cs="Open Sans"/>
          <w:color w:val="004B88"/>
          <w:sz w:val="24"/>
          <w:szCs w:val="24"/>
        </w:rPr>
      </w:pPr>
      <w:r>
        <w:rPr>
          <w:noProof/>
        </w:rPr>
        <w:drawing>
          <wp:anchor distT="114300" distB="114300" distL="114300" distR="114300" simplePos="0" relativeHeight="251660288" behindDoc="0" locked="0" layoutInCell="1" hidden="0" allowOverlap="1" wp14:anchorId="128C0392" wp14:editId="2071B662">
            <wp:simplePos x="0" y="0"/>
            <wp:positionH relativeFrom="column">
              <wp:posOffset>19053</wp:posOffset>
            </wp:positionH>
            <wp:positionV relativeFrom="paragraph">
              <wp:posOffset>255645</wp:posOffset>
            </wp:positionV>
            <wp:extent cx="500063" cy="400050"/>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00063" cy="400050"/>
                    </a:xfrm>
                    <a:prstGeom prst="rect">
                      <a:avLst/>
                    </a:prstGeom>
                    <a:ln/>
                  </pic:spPr>
                </pic:pic>
              </a:graphicData>
            </a:graphic>
          </wp:anchor>
        </w:drawing>
      </w:r>
    </w:p>
    <w:p w14:paraId="5E896E40" w14:textId="77777777" w:rsidR="007D247C" w:rsidRDefault="00000000" w:rsidP="009A0C21">
      <w:pPr>
        <w:pStyle w:val="Title"/>
        <w:rPr>
          <w:rFonts w:ascii="Open Sans" w:eastAsia="Open Sans" w:hAnsi="Open Sans" w:cs="Open Sans"/>
          <w:b/>
          <w:bCs/>
          <w:color w:val="004B88"/>
          <w:sz w:val="50"/>
          <w:szCs w:val="50"/>
          <w:shd w:val="clear" w:color="auto" w:fill="FCBB69"/>
        </w:rPr>
      </w:pPr>
      <w:bookmarkStart w:id="7" w:name="_heading=h.dyefpvw5tktg" w:colFirst="0" w:colLast="0"/>
      <w:bookmarkEnd w:id="7"/>
      <w:r>
        <w:rPr>
          <w:rFonts w:ascii="Open Sans" w:eastAsia="Open Sans" w:hAnsi="Open Sans" w:cs="Open Sans"/>
          <w:b/>
          <w:bCs/>
          <w:color w:val="004B88"/>
          <w:sz w:val="50"/>
          <w:szCs w:val="50"/>
          <w:shd w:val="clear" w:color="auto" w:fill="FCBB69"/>
        </w:rPr>
        <w:t>Next steps</w:t>
      </w:r>
    </w:p>
    <w:p w14:paraId="59578343" w14:textId="77777777" w:rsidR="007D247C" w:rsidRDefault="007D247C" w:rsidP="009A0C21">
      <w:pPr>
        <w:rPr>
          <w:rFonts w:ascii="Open Sans" w:eastAsia="Open Sans" w:hAnsi="Open Sans" w:cs="Open Sans"/>
          <w:color w:val="004B88"/>
          <w:sz w:val="24"/>
          <w:szCs w:val="24"/>
        </w:rPr>
      </w:pPr>
    </w:p>
    <w:p w14:paraId="176F78A0" w14:textId="77777777" w:rsidR="00DA18BE" w:rsidRDefault="00000000" w:rsidP="009A0C21">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Once you’ve applied, we’ll take a close look at your application and get in touch. If we can move your application forward we will invite you to attend an induction meeting.</w:t>
      </w:r>
    </w:p>
    <w:p w14:paraId="0D537E67" w14:textId="34C57D94" w:rsidR="007D247C" w:rsidRDefault="007D247C" w:rsidP="009A0C21">
      <w:pPr>
        <w:rPr>
          <w:rFonts w:ascii="Open Sans" w:eastAsia="Open Sans" w:hAnsi="Open Sans" w:cs="Open Sans"/>
          <w:color w:val="004B88"/>
          <w:sz w:val="24"/>
          <w:szCs w:val="24"/>
          <w:highlight w:val="white"/>
        </w:rPr>
      </w:pPr>
    </w:p>
    <w:sectPr w:rsidR="007D247C">
      <w:headerReference w:type="default" r:id="rId14"/>
      <w:headerReference w:type="first" r:id="rId15"/>
      <w:footerReference w:type="first" r:id="rId1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B8216" w14:textId="77777777" w:rsidR="00F96992" w:rsidRDefault="00F96992">
      <w:pPr>
        <w:spacing w:line="240" w:lineRule="auto"/>
      </w:pPr>
      <w:r>
        <w:separator/>
      </w:r>
    </w:p>
  </w:endnote>
  <w:endnote w:type="continuationSeparator" w:id="0">
    <w:p w14:paraId="6A6BEC30" w14:textId="77777777" w:rsidR="00F96992" w:rsidRDefault="00F96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101F30D9-9FD4-483C-9615-02EEA537DB77}"/>
    <w:embedBold r:id="rId2" w:fontKey="{375A455F-1674-46E6-99E1-6E5E60F540C0}"/>
  </w:font>
  <w:font w:name="Calibri">
    <w:panose1 w:val="020F0502020204030204"/>
    <w:charset w:val="00"/>
    <w:family w:val="swiss"/>
    <w:pitch w:val="variable"/>
    <w:sig w:usb0="E4002EFF" w:usb1="C200247B" w:usb2="00000009" w:usb3="00000000" w:csb0="000001FF" w:csb1="00000000"/>
    <w:embedRegular r:id="rId3" w:fontKey="{1209C049-6251-4976-A3C8-2A468488A1DA}"/>
  </w:font>
  <w:font w:name="Cambria">
    <w:panose1 w:val="02040503050406030204"/>
    <w:charset w:val="00"/>
    <w:family w:val="roman"/>
    <w:pitch w:val="variable"/>
    <w:sig w:usb0="E00006FF" w:usb1="420024FF" w:usb2="02000000" w:usb3="00000000" w:csb0="0000019F" w:csb1="00000000"/>
    <w:embedRegular r:id="rId4" w:fontKey="{E9C287DD-E335-4D84-8089-307585065E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67FCA" w14:textId="77777777" w:rsidR="007D247C" w:rsidRDefault="007D24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4F4E0" w14:textId="77777777" w:rsidR="00F96992" w:rsidRDefault="00F96992">
      <w:pPr>
        <w:spacing w:line="240" w:lineRule="auto"/>
      </w:pPr>
      <w:r>
        <w:separator/>
      </w:r>
    </w:p>
  </w:footnote>
  <w:footnote w:type="continuationSeparator" w:id="0">
    <w:p w14:paraId="541AEB51" w14:textId="77777777" w:rsidR="00F96992" w:rsidRDefault="00F969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7321" w14:textId="77777777" w:rsidR="007D247C" w:rsidRDefault="007D24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82AE" w14:textId="77777777" w:rsidR="007D247C" w:rsidRDefault="00000000">
    <w:r>
      <w:rPr>
        <w:noProof/>
      </w:rPr>
      <w:drawing>
        <wp:anchor distT="0" distB="0" distL="0" distR="0" simplePos="0" relativeHeight="251658240" behindDoc="1" locked="0" layoutInCell="1" hidden="0" allowOverlap="1" wp14:anchorId="56A65AEC" wp14:editId="46FAF171">
          <wp:simplePos x="0" y="0"/>
          <wp:positionH relativeFrom="column">
            <wp:posOffset>0</wp:posOffset>
          </wp:positionH>
          <wp:positionV relativeFrom="paragraph">
            <wp:posOffset>9525</wp:posOffset>
          </wp:positionV>
          <wp:extent cx="2757488" cy="1006821"/>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757488" cy="10068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D00F8"/>
    <w:multiLevelType w:val="multilevel"/>
    <w:tmpl w:val="A0B6FDB0"/>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EF5FB9"/>
    <w:multiLevelType w:val="multilevel"/>
    <w:tmpl w:val="25A47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997146"/>
    <w:multiLevelType w:val="multilevel"/>
    <w:tmpl w:val="C1F2F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954A6C"/>
    <w:multiLevelType w:val="multilevel"/>
    <w:tmpl w:val="BCC2FA78"/>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3397253">
    <w:abstractNumId w:val="1"/>
  </w:num>
  <w:num w:numId="2" w16cid:durableId="531382965">
    <w:abstractNumId w:val="2"/>
  </w:num>
  <w:num w:numId="3" w16cid:durableId="953711683">
    <w:abstractNumId w:val="0"/>
  </w:num>
  <w:num w:numId="4" w16cid:durableId="1496189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7C"/>
    <w:rsid w:val="00562C91"/>
    <w:rsid w:val="00757413"/>
    <w:rsid w:val="007D247C"/>
    <w:rsid w:val="0093606E"/>
    <w:rsid w:val="009A0C21"/>
    <w:rsid w:val="00BC7BD4"/>
    <w:rsid w:val="00DA18BE"/>
    <w:rsid w:val="00E353FF"/>
    <w:rsid w:val="00F5564C"/>
    <w:rsid w:val="00F96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5E6D0"/>
  <w15:docId w15:val="{BDAE3E58-380B-4DA8-84C8-EDAED70E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semiHidden/>
    <w:unhideWhenUsed/>
    <w:rsid w:val="00DA18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06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itizensadvice.org.uk/about-us/information/what-we-do/"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sadviceredbridge.org.uk/volunteering-with-citizens-advice-redbrid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itizensadviceredbridge.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QEYxsYciOB5799Pjmtx66r84mQ==">CgMxLjAyDmguOXM2cDR6NWt2b2RiMg5oLmxzMjZ0bG1lM2k5djIOaC45Y21iczc4OGozcDQyDWguMW1jbGh3eG9wbzgyDmgubnY0dDd1M3dpaTRwMg5oLnBpMmJxYXhkMXJuZzIOaC44em93NHh2dG1sbjIyDmguZHllZnB2dzV0a3RnOAByITFiWTJ5aTBBSUxfWWhqTDBmenlGUzA3dnM5ZnV2M25KdA==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900</Words>
  <Characters>5136</Characters>
  <Application>Microsoft Office Word</Application>
  <DocSecurity>0</DocSecurity>
  <Lines>42</Lines>
  <Paragraphs>12</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 Pearson</cp:lastModifiedBy>
  <cp:revision>4</cp:revision>
  <dcterms:created xsi:type="dcterms:W3CDTF">2026-07-23T07:28:00Z</dcterms:created>
  <dcterms:modified xsi:type="dcterms:W3CDTF">2026-07-30T06:55:00Z</dcterms:modified>
</cp:coreProperties>
</file>